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Приложение №</w:t>
      </w:r>
      <w:r w:rsidR="005008B1">
        <w:rPr>
          <w:rFonts w:ascii="Times New Roman" w:hAnsi="Times New Roman" w:cs="Times New Roman"/>
          <w:sz w:val="24"/>
          <w:szCs w:val="24"/>
        </w:rPr>
        <w:t xml:space="preserve"> </w:t>
      </w:r>
      <w:r w:rsidR="00174E4C">
        <w:rPr>
          <w:rFonts w:ascii="Times New Roman" w:hAnsi="Times New Roman" w:cs="Times New Roman"/>
          <w:sz w:val="24"/>
          <w:szCs w:val="24"/>
        </w:rPr>
        <w:t>5</w:t>
      </w:r>
    </w:p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46012" w:rsidRDefault="00324F4B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«Формирование комфортной городской среды</w:t>
      </w:r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proofErr w:type="gramStart"/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>в</w:t>
      </w:r>
      <w:proofErr w:type="gramEnd"/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ЗАТО </w:t>
      </w:r>
    </w:p>
    <w:p w:rsidR="00324F4B" w:rsidRPr="004730B1" w:rsidRDefault="00946012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п. </w:t>
      </w:r>
      <w:proofErr w:type="gramStart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Солнечный</w:t>
      </w:r>
      <w:proofErr w:type="gramEnd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Красноярского края</w:t>
      </w:r>
      <w:r w:rsidR="00324F4B"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»</w:t>
      </w:r>
    </w:p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 xml:space="preserve">мероприятий муниципальной программы </w:t>
      </w:r>
    </w:p>
    <w:p w:rsidR="00324F4B" w:rsidRPr="004730B1" w:rsidRDefault="00324F4B" w:rsidP="00174E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«Формирование комфортной городской среды</w:t>
      </w:r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</w:t>
      </w:r>
      <w:proofErr w:type="gramStart"/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в</w:t>
      </w:r>
      <w:proofErr w:type="gramEnd"/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ЗАТО п. Солнечный Красноярского края</w:t>
      </w:r>
      <w:r w:rsidR="00B116C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»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409"/>
        <w:gridCol w:w="1275"/>
        <w:gridCol w:w="59"/>
        <w:gridCol w:w="1500"/>
        <w:gridCol w:w="72"/>
        <w:gridCol w:w="1629"/>
        <w:gridCol w:w="3969"/>
      </w:tblGrid>
      <w:tr w:rsidR="00324F4B" w:rsidRPr="00174E4C" w:rsidTr="00C13F64">
        <w:tc>
          <w:tcPr>
            <w:tcW w:w="4503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мероприятия</w:t>
            </w:r>
          </w:p>
        </w:tc>
        <w:tc>
          <w:tcPr>
            <w:tcW w:w="2409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(Ф.И.О.</w:t>
            </w:r>
            <w:proofErr w:type="gramEnd"/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должность)</w:t>
            </w:r>
          </w:p>
        </w:tc>
        <w:tc>
          <w:tcPr>
            <w:tcW w:w="2834" w:type="dxa"/>
            <w:gridSpan w:val="3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Срок</w:t>
            </w:r>
          </w:p>
        </w:tc>
        <w:tc>
          <w:tcPr>
            <w:tcW w:w="1701" w:type="dxa"/>
            <w:gridSpan w:val="2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Ожидаемый результат </w:t>
            </w:r>
          </w:p>
          <w:p w:rsidR="00324F4B" w:rsidRPr="005F2251" w:rsidRDefault="00324F4B" w:rsidP="005F2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</w:tc>
        <w:tc>
          <w:tcPr>
            <w:tcW w:w="3969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Показатель результативности</w:t>
            </w:r>
          </w:p>
        </w:tc>
      </w:tr>
      <w:tr w:rsidR="00324F4B" w:rsidRPr="00174E4C" w:rsidTr="00C13F64">
        <w:trPr>
          <w:trHeight w:val="666"/>
        </w:trPr>
        <w:tc>
          <w:tcPr>
            <w:tcW w:w="4503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409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начала реализации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окончания реализации</w:t>
            </w:r>
          </w:p>
        </w:tc>
        <w:tc>
          <w:tcPr>
            <w:tcW w:w="1701" w:type="dxa"/>
            <w:gridSpan w:val="2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rPr>
          <w:trHeight w:val="437"/>
        </w:trPr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1.</w:t>
            </w:r>
            <w:r w:rsidR="008D6B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Обеспечение формирования единого облика муниципального образования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1.1. Применение правил благоустройства, </w:t>
            </w:r>
            <w:bookmarkStart w:id="0" w:name="_Hlk496622572"/>
            <w:r w:rsidR="0007187C" w:rsidRPr="00174E4C">
              <w:rPr>
                <w:rFonts w:ascii="Times New Roman" w:hAnsi="Times New Roman" w:cs="Times New Roman"/>
                <w:sz w:val="20"/>
              </w:rPr>
              <w:t>утвержденных решением</w:t>
            </w:r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совета </w:t>
            </w:r>
            <w:proofErr w:type="gramStart"/>
            <w:r w:rsidR="0007187C" w:rsidRPr="00174E4C">
              <w:rPr>
                <w:rFonts w:ascii="Times New Roman" w:hAnsi="Times New Roman" w:cs="Times New Roman"/>
                <w:sz w:val="20"/>
              </w:rPr>
              <w:t>депутатов</w:t>
            </w:r>
            <w:proofErr w:type="gramEnd"/>
            <w:r w:rsidR="0007187C" w:rsidRPr="00174E4C">
              <w:rPr>
                <w:rFonts w:ascii="Times New Roman" w:hAnsi="Times New Roman" w:cs="Times New Roman"/>
                <w:sz w:val="20"/>
              </w:rPr>
              <w:t xml:space="preserve"> ЗАТО</w:t>
            </w:r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п. Солнечный 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 xml:space="preserve">30.08.2017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>145-д</w:t>
            </w:r>
            <w:bookmarkEnd w:id="0"/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74E4C">
              <w:rPr>
                <w:rFonts w:ascii="Times New Roman" w:hAnsi="Times New Roman" w:cs="Times New Roman"/>
                <w:sz w:val="20"/>
              </w:rPr>
              <w:t>по результатам публичных слушаний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1"/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09" w:type="dxa"/>
          </w:tcPr>
          <w:p w:rsidR="00324F4B" w:rsidRPr="00174E4C" w:rsidRDefault="00C860A2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Фесенко Елена Александровна (главный специалист по ЖКХ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п. Солнечный</w:t>
            </w:r>
            <w:r w:rsidR="007D055E">
              <w:rPr>
                <w:rFonts w:ascii="Times New Roman" w:hAnsi="Times New Roman" w:cs="Times New Roman"/>
                <w:sz w:val="20"/>
              </w:rPr>
              <w:t>)</w:t>
            </w:r>
          </w:p>
          <w:p w:rsidR="00C860A2" w:rsidRPr="00174E4C" w:rsidRDefault="00C860A2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721265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1F4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Определение и закрепление лиц </w:t>
            </w:r>
            <w:r w:rsidR="0007187C"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ответственных </w:t>
            </w:r>
            <w:proofErr w:type="gramStart"/>
            <w:r w:rsidR="0007187C"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</w:t>
            </w: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содержанием объектов благоустройства по этапам в процентах от общего количества объектов благоустройства в муниципальном образовании</w:t>
            </w:r>
            <w:proofErr w:type="gramEnd"/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20%;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7D055E" w:rsidRDefault="00324F4B" w:rsidP="007D055E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Комплексных проектов: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1 проект;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– 2 проекта;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- 3 проекта.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1.3. Применение лучших практик (проектов,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дизайн-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проектов</w:t>
            </w:r>
            <w:proofErr w:type="gramEnd"/>
            <w:r w:rsidR="0007187C" w:rsidRPr="00174E4C">
              <w:rPr>
                <w:rFonts w:ascii="Times New Roman" w:hAnsi="Times New Roman" w:cs="Times New Roman"/>
                <w:sz w:val="20"/>
              </w:rPr>
              <w:t>) благоустройства дворов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и общественных территорий</w:t>
            </w:r>
          </w:p>
        </w:tc>
        <w:tc>
          <w:tcPr>
            <w:tcW w:w="2409" w:type="dxa"/>
          </w:tcPr>
          <w:p w:rsidR="00324F4B" w:rsidRPr="00174E4C" w:rsidRDefault="00324F4B" w:rsidP="001F40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1F401F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2"/>
            </w: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Не менее двух лучших проектов (дизайн-проект) благоустройства дворов и общественной территории из краевой базы данных, ежегодно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1.4. Обеспечение системной работы административной комиссии, рассматривающей дела о нарушении правил благоустройства 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3"/>
            </w:r>
          </w:p>
        </w:tc>
        <w:tc>
          <w:tcPr>
            <w:tcW w:w="2409" w:type="dxa"/>
          </w:tcPr>
          <w:p w:rsidR="00324F4B" w:rsidRPr="007D055E" w:rsidRDefault="007D055E" w:rsidP="007D05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Фесенко Елена Александровна (главный специалист по ЖКХ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п. Солнечный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7B7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Активизация деятельности административной комиссии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bCs/>
                <w:sz w:val="20"/>
              </w:rPr>
              <w:t>Не менее 12 решений (протоколов) административной комиссии по вопросам соблюдения правил благоустройства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 этап </w:t>
            </w:r>
            <w:r w:rsidR="00F74267">
              <w:rPr>
                <w:rFonts w:ascii="Times New Roman" w:hAnsi="Times New Roman" w:cs="Times New Roman"/>
                <w:sz w:val="20"/>
              </w:rPr>
              <w:t>-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20%;</w:t>
            </w:r>
          </w:p>
          <w:p w:rsidR="00324F4B" w:rsidRPr="00174E4C" w:rsidRDefault="00F74267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этап - 30%</w:t>
            </w:r>
          </w:p>
          <w:p w:rsidR="00324F4B" w:rsidRPr="00174E4C" w:rsidRDefault="00F74267" w:rsidP="00F7426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этап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 </w:t>
            </w:r>
          </w:p>
        </w:tc>
        <w:tc>
          <w:tcPr>
            <w:tcW w:w="2409" w:type="dxa"/>
          </w:tcPr>
          <w:p w:rsidR="00324F4B" w:rsidRPr="00174E4C" w:rsidRDefault="001F401F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gridSpan w:val="2"/>
          </w:tcPr>
          <w:p w:rsidR="00324F4B" w:rsidRPr="00174E4C" w:rsidRDefault="001F401F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Содержание и сохранность объектов благоустройства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B04B4D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1.6. Иные мероприятия  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 Благоустройство дворовых территорий многоквартирных домов. </w:t>
            </w:r>
          </w:p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</w:tcPr>
          <w:p w:rsidR="00583491" w:rsidRPr="00174E4C" w:rsidRDefault="006C6EC1" w:rsidP="0058349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6C6EC1">
              <w:rPr>
                <w:rFonts w:ascii="Times New Roman" w:hAnsi="Times New Roman"/>
                <w:sz w:val="20"/>
              </w:rPr>
              <w:t>Ведущий специалист по архитектуре и строительству</w:t>
            </w:r>
            <w:r w:rsidR="00583491" w:rsidRPr="00583491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583491" w:rsidRPr="00583491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="00583491" w:rsidRPr="00583491">
              <w:rPr>
                <w:rFonts w:ascii="Times New Roman" w:hAnsi="Times New Roman"/>
                <w:sz w:val="20"/>
              </w:rPr>
              <w:t xml:space="preserve"> ЗА</w:t>
            </w:r>
            <w:r w:rsidR="0044446D">
              <w:rPr>
                <w:rFonts w:ascii="Times New Roman" w:hAnsi="Times New Roman"/>
                <w:sz w:val="20"/>
              </w:rPr>
              <w:t>ТО                 п. Солнечный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583491" w:rsidP="001F401F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благоустройство </w:t>
            </w:r>
            <w:r w:rsidRPr="0058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дворовых территорий в 2018 году – 2 территории, 2019 году – 3 территории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Решения общественной комиссии об утверждении 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актуального ранжированного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перечня дворовых территорий (протокол).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Ранжированный 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324F4B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proofErr w:type="gramStart"/>
            <w:r w:rsidRPr="00174E4C">
              <w:rPr>
                <w:rFonts w:ascii="Times New Roman" w:hAnsi="Times New Roman" w:cs="Times New Roman"/>
                <w:kern w:val="1"/>
                <w:sz w:val="20"/>
              </w:rPr>
              <w:t>приведен</w:t>
            </w:r>
            <w:proofErr w:type="gramEnd"/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  <w:r w:rsidR="0007187C"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в 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приложении №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04B4D">
              <w:rPr>
                <w:rFonts w:ascii="Times New Roman" w:hAnsi="Times New Roman" w:cs="Times New Roman"/>
                <w:sz w:val="20"/>
              </w:rPr>
              <w:t>6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 П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рограмме </w:t>
            </w:r>
          </w:p>
        </w:tc>
      </w:tr>
      <w:tr w:rsidR="00324F4B" w:rsidRPr="00174E4C" w:rsidTr="00D63310">
        <w:trPr>
          <w:trHeight w:val="455"/>
        </w:trPr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4"/>
            </w:r>
          </w:p>
        </w:tc>
        <w:tc>
          <w:tcPr>
            <w:tcW w:w="2409" w:type="dxa"/>
          </w:tcPr>
          <w:p w:rsidR="00324F4B" w:rsidRPr="00174E4C" w:rsidRDefault="00937971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Паспорт дворовой территории  от общего количества дворовых территорий по этапам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 этап –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5</w:t>
            </w:r>
            <w:r w:rsidRPr="00174E4C">
              <w:rPr>
                <w:rFonts w:ascii="Times New Roman" w:hAnsi="Times New Roman" w:cs="Times New Roman"/>
                <w:sz w:val="20"/>
              </w:rPr>
              <w:t>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2- этап -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10</w:t>
            </w:r>
            <w:r w:rsidRPr="00174E4C">
              <w:rPr>
                <w:rFonts w:ascii="Times New Roman" w:hAnsi="Times New Roman" w:cs="Times New Roman"/>
                <w:sz w:val="20"/>
              </w:rPr>
              <w:t>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3- этап  -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12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% по  форме согласно приложению </w:t>
            </w:r>
          </w:p>
          <w:p w:rsidR="00324F4B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B04B4D">
              <w:rPr>
                <w:rFonts w:ascii="Times New Roman" w:hAnsi="Times New Roman" w:cs="Times New Roman"/>
                <w:sz w:val="20"/>
              </w:rPr>
              <w:t xml:space="preserve">9 </w:t>
            </w:r>
            <w:r w:rsidRPr="00174E4C">
              <w:rPr>
                <w:rFonts w:ascii="Times New Roman" w:hAnsi="Times New Roman" w:cs="Times New Roman"/>
                <w:sz w:val="20"/>
              </w:rPr>
              <w:t>к Программе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2.1.2. 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2409" w:type="dxa"/>
          </w:tcPr>
          <w:p w:rsidR="007D055E" w:rsidRPr="00583491" w:rsidRDefault="006C6EC1" w:rsidP="007D055E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6C6EC1">
              <w:rPr>
                <w:rFonts w:ascii="Times New Roman" w:hAnsi="Times New Roman"/>
                <w:sz w:val="20"/>
              </w:rPr>
              <w:t xml:space="preserve">Ведущий специалист по архитектуре и строительству </w:t>
            </w:r>
            <w:proofErr w:type="gramStart"/>
            <w:r w:rsidRPr="006C6EC1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Pr="006C6EC1">
              <w:rPr>
                <w:rFonts w:ascii="Times New Roman" w:hAnsi="Times New Roman"/>
                <w:sz w:val="20"/>
              </w:rPr>
              <w:t xml:space="preserve"> ЗАТО                 п.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E472DD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kern w:val="1"/>
                <w:sz w:val="20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174E4C">
              <w:rPr>
                <w:rStyle w:val="a5"/>
                <w:rFonts w:ascii="Times New Roman" w:hAnsi="Times New Roman" w:cs="Times New Roman"/>
                <w:kern w:val="1"/>
                <w:sz w:val="20"/>
              </w:rPr>
              <w:footnoteReference w:id="5"/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>, ежегодно не менее 5% от общего количества дворов нуждающихся в благоустройстве</w:t>
            </w:r>
          </w:p>
        </w:tc>
      </w:tr>
      <w:tr w:rsidR="00324F4B" w:rsidRPr="00174E4C" w:rsidTr="00C13F64">
        <w:trPr>
          <w:trHeight w:val="841"/>
        </w:trPr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2409" w:type="dxa"/>
          </w:tcPr>
          <w:p w:rsidR="00324F4B" w:rsidRPr="00174E4C" w:rsidRDefault="00937971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6B6C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Разработка (обеспечение) инициативных жителей методическими рекомендациями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«Как мой двор включить в программу». 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2.1.4. Формирование земельного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участка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на котором расположен многоквартирный дом с озеленением и элементами благоустройства </w:t>
            </w:r>
          </w:p>
        </w:tc>
        <w:tc>
          <w:tcPr>
            <w:tcW w:w="2409" w:type="dxa"/>
          </w:tcPr>
          <w:p w:rsidR="00324F4B" w:rsidRPr="00174E4C" w:rsidRDefault="00324F4B" w:rsidP="0053701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6B6C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07187C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Кадастровый учет земельного участка,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на котором расположен многоквартирный дом с озеленением и элементами благоустройства по этапам</w:t>
            </w:r>
            <w:r w:rsidR="00324F4B"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6"/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5 %;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- 20%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- 30%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Передача в общедолевую собственность собственников помещений в многоквартирном доме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53701C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2.1.5. 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2.2.Благоустройство общественных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пространств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</w:tcPr>
          <w:p w:rsidR="00324F4B" w:rsidRPr="00174E4C" w:rsidRDefault="0053701C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3E7C6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29" w:type="dxa"/>
          </w:tcPr>
          <w:p w:rsidR="00324F4B" w:rsidRPr="00174E4C" w:rsidRDefault="0053701C" w:rsidP="00537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Обустройство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общественных пространств</w:t>
            </w:r>
          </w:p>
        </w:tc>
        <w:tc>
          <w:tcPr>
            <w:tcW w:w="3969" w:type="dxa"/>
          </w:tcPr>
          <w:p w:rsidR="00324F4B" w:rsidRPr="00174E4C" w:rsidRDefault="00324F4B" w:rsidP="00B04B4D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Адресный перечень  всех общественных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территорий 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приведен в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приложение  № </w:t>
            </w:r>
            <w:r w:rsidR="00B04B4D">
              <w:rPr>
                <w:rFonts w:ascii="Times New Roman" w:hAnsi="Times New Roman" w:cs="Times New Roman"/>
                <w:sz w:val="20"/>
              </w:rPr>
              <w:t>7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Программе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2.2.1. 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7"/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по графику</w:t>
            </w:r>
          </w:p>
        </w:tc>
        <w:tc>
          <w:tcPr>
            <w:tcW w:w="2409" w:type="dxa"/>
          </w:tcPr>
          <w:p w:rsidR="00324F4B" w:rsidRPr="00174E4C" w:rsidRDefault="0053701C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3E7C6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Паспорт общественного пространства  по форме согласно приложению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 № </w:t>
            </w:r>
            <w:r w:rsidR="00B04B4D">
              <w:rPr>
                <w:rFonts w:ascii="Times New Roman" w:hAnsi="Times New Roman" w:cs="Times New Roman"/>
                <w:sz w:val="20"/>
              </w:rPr>
              <w:t>10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 Программе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20%;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- 30%</w:t>
            </w:r>
          </w:p>
          <w:p w:rsidR="00324F4B" w:rsidRPr="00E472DD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E472DD" w:rsidRDefault="00324F4B" w:rsidP="00E472DD">
            <w:pPr>
              <w:spacing w:after="0" w:line="240" w:lineRule="auto"/>
              <w:ind w:firstLine="284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2.2.3. Определение </w:t>
            </w:r>
            <w:r w:rsidRPr="00174E4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наиболее 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3E7C6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Решение общественной комиссии об утверждении </w:t>
            </w:r>
            <w:r w:rsidRPr="00174E4C">
              <w:rPr>
                <w:rFonts w:ascii="Times New Roman" w:hAnsi="Times New Roman"/>
                <w:sz w:val="20"/>
              </w:rPr>
              <w:t xml:space="preserve">наиболее посещаемой муниципальной территории общего пользования </w:t>
            </w:r>
            <w:r w:rsidRPr="00174E4C">
              <w:rPr>
                <w:rFonts w:ascii="Times New Roman" w:hAnsi="Times New Roman" w:cs="Times New Roman"/>
                <w:sz w:val="20"/>
              </w:rPr>
              <w:t>(протокол).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2.2.4.Иные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B04B4D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2.3. Благоустройство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B04B4D" w:rsidRDefault="00324F4B" w:rsidP="00B04B4D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bCs/>
                <w:sz w:val="20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  <w:r w:rsidRPr="00174E4C">
              <w:rPr>
                <w:rFonts w:ascii="Times New Roman" w:hAnsi="Times New Roman"/>
                <w:kern w:val="1"/>
                <w:sz w:val="20"/>
              </w:rPr>
              <w:t xml:space="preserve">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2.3.1.Разъяснительная работа о принципах благоустройства (личная ответственность)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721265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7D055E" w:rsidP="007D05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сходов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собраний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собственников помещений в </w:t>
            </w:r>
            <w:r>
              <w:rPr>
                <w:rFonts w:ascii="Times New Roman" w:hAnsi="Times New Roman" w:cs="Times New Roman"/>
                <w:sz w:val="20"/>
              </w:rPr>
              <w:t>многоквартирных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дом</w:t>
            </w:r>
            <w:r>
              <w:rPr>
                <w:rFonts w:ascii="Times New Roman" w:hAnsi="Times New Roman" w:cs="Times New Roman"/>
                <w:sz w:val="20"/>
              </w:rPr>
              <w:t>ах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E472DD" w:rsidRDefault="00324F4B" w:rsidP="00E472DD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2.3.2. Заключение соглашений с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юридическими лицами и индивидуальными предпринимателями о б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лагоустройстве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Количество заключенных соглашений: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 этап - 70%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2.3.3. 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324F4B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 Благоустройство индивидуальных жилых домов и земельных участков, предоставленных для их размещения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8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2.4.1.Разъяснительная работа о принципах благоустройства (личная ответственность)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721265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7D055E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сходов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собраний собственников помещений в </w:t>
            </w:r>
            <w:r>
              <w:rPr>
                <w:rFonts w:ascii="Times New Roman" w:hAnsi="Times New Roman" w:cs="Times New Roman"/>
                <w:sz w:val="20"/>
              </w:rPr>
              <w:t>многоквартирных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дом</w:t>
            </w:r>
            <w:r>
              <w:rPr>
                <w:rFonts w:ascii="Times New Roman" w:hAnsi="Times New Roman" w:cs="Times New Roman"/>
                <w:sz w:val="20"/>
              </w:rPr>
              <w:t>ах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2.4.2. Проведение инвентаризации индивидуальных жилых домов и земельных участков, предоставленных для их размещения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9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>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B04B4D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Паспорт дворовой территории индивидуальных домов и земельных участков </w:t>
            </w:r>
          </w:p>
          <w:p w:rsidR="00324F4B" w:rsidRPr="00B04B4D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rPr>
          <w:trHeight w:val="2050"/>
        </w:trPr>
        <w:tc>
          <w:tcPr>
            <w:tcW w:w="4503" w:type="dxa"/>
          </w:tcPr>
          <w:p w:rsidR="00324F4B" w:rsidRPr="00174E4C" w:rsidRDefault="00324F4B" w:rsidP="00990A3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2.4.3.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  <w:r w:rsidR="00990A3D" w:rsidRPr="00174E4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Количество заключенных соглашений: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</w:t>
            </w:r>
            <w:r w:rsidR="00A86E7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74E4C">
              <w:rPr>
                <w:rFonts w:ascii="Times New Roman" w:hAnsi="Times New Roman" w:cs="Times New Roman"/>
                <w:sz w:val="20"/>
              </w:rPr>
              <w:t>этап - 70%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990A3D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2.4.4.Иные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color w:val="000000"/>
                <w:sz w:val="20"/>
              </w:rPr>
              <w:t>3.1. Проведение опроса граждан о выборе территории общего пользования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для благоустройства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10"/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99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hAnsi="Times New Roman"/>
                <w:sz w:val="20"/>
                <w:szCs w:val="20"/>
                <w:lang w:eastAsia="ru-RU"/>
              </w:rPr>
              <w:t>Выявление реальных потребностей различных групп населения.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990A3D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 Организация обсуждения и выработки концепций  благоустройства территории общего пользования</w:t>
            </w:r>
            <w:r w:rsidRPr="00174E4C">
              <w:rPr>
                <w:rStyle w:val="a5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footnoteReference w:id="11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3.3. Привлечение жителей: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-  к посадке зеленых насаждение;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- уборке несанкционированных свалок 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и т.д.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Проведение субботников, не менее 2-ух, ежегодно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B04B4D" w:rsidRDefault="00324F4B" w:rsidP="00B04B4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3.4.Участие в краевых мероприятиях, направленных на повышение </w:t>
            </w:r>
            <w:r w:rsidRPr="00174E4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активности участия граждан в решении вопросов местного значения</w:t>
            </w:r>
            <w:r w:rsidRPr="00174E4C">
              <w:rPr>
                <w:rStyle w:val="a5"/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footnoteReference w:id="12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3E7C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22547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3..4.Иные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91AC3" w:rsidRDefault="00891AC3" w:rsidP="005C774B"/>
    <w:sectPr w:rsidR="00891AC3" w:rsidSect="007D055E">
      <w:pgSz w:w="16838" w:h="11906" w:orient="landscape"/>
      <w:pgMar w:top="42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01" w:rsidRDefault="00462801" w:rsidP="00324F4B">
      <w:pPr>
        <w:spacing w:after="0" w:line="240" w:lineRule="auto"/>
      </w:pPr>
      <w:r>
        <w:separator/>
      </w:r>
    </w:p>
  </w:endnote>
  <w:endnote w:type="continuationSeparator" w:id="0">
    <w:p w:rsidR="00462801" w:rsidRDefault="00462801" w:rsidP="0032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01" w:rsidRDefault="00462801" w:rsidP="00324F4B">
      <w:pPr>
        <w:spacing w:after="0" w:line="240" w:lineRule="auto"/>
      </w:pPr>
      <w:r>
        <w:separator/>
      </w:r>
    </w:p>
  </w:footnote>
  <w:footnote w:type="continuationSeparator" w:id="0">
    <w:p w:rsidR="00462801" w:rsidRDefault="00462801" w:rsidP="00324F4B">
      <w:pPr>
        <w:spacing w:after="0" w:line="240" w:lineRule="auto"/>
      </w:pPr>
      <w:r>
        <w:continuationSeparator/>
      </w:r>
    </w:p>
  </w:footnote>
  <w:footnote w:id="1"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a5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 xml:space="preserve">Правила благоустройства территорий поселений, городских округов должны быть приведены </w:t>
      </w:r>
      <w:r w:rsidR="0007187C" w:rsidRPr="001557B0">
        <w:rPr>
          <w:rFonts w:ascii="Times New Roman" w:hAnsi="Times New Roman"/>
        </w:rPr>
        <w:t>в соответствие</w:t>
      </w:r>
      <w:r w:rsidRPr="001557B0">
        <w:rPr>
          <w:rFonts w:ascii="Times New Roman" w:hAnsi="Times New Roman"/>
        </w:rPr>
        <w:t xml:space="preserve"> с рекомендациями министерства строительства и ЖКХ РФ, утвержденными приказом от 13.04.2017 № 711/</w:t>
      </w:r>
      <w:proofErr w:type="spellStart"/>
      <w:proofErr w:type="gramStart"/>
      <w:r w:rsidRPr="001557B0">
        <w:rPr>
          <w:rFonts w:ascii="Times New Roman" w:hAnsi="Times New Roman"/>
        </w:rPr>
        <w:t>пр</w:t>
      </w:r>
      <w:proofErr w:type="spellEnd"/>
      <w:proofErr w:type="gramEnd"/>
      <w:r w:rsidRPr="001557B0">
        <w:rPr>
          <w:rFonts w:ascii="Times New Roman" w:hAnsi="Times New Roman"/>
        </w:rPr>
        <w:t xml:space="preserve"> и утверждены в срок до 01.09.2017. </w:t>
      </w:r>
    </w:p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1557B0">
        <w:rPr>
          <w:rFonts w:ascii="Times New Roman" w:hAnsi="Times New Roman"/>
          <w:b/>
          <w:bCs/>
        </w:rPr>
        <w:t xml:space="preserve"> </w:t>
      </w:r>
      <w:proofErr w:type="gramStart"/>
      <w:r w:rsidRPr="001557B0">
        <w:rPr>
          <w:rFonts w:ascii="Times New Roman" w:hAnsi="Times New Roman"/>
          <w:bCs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</w:t>
      </w:r>
      <w:proofErr w:type="gramEnd"/>
      <w:r w:rsidRPr="001557B0">
        <w:rPr>
          <w:rFonts w:ascii="Times New Roman" w:hAnsi="Times New Roman"/>
          <w:bCs/>
        </w:rPr>
        <w:t xml:space="preserve"> решений.</w:t>
      </w:r>
    </w:p>
  </w:footnote>
  <w:footnote w:id="2">
    <w:p w:rsidR="00324F4B" w:rsidRPr="00B97319" w:rsidRDefault="00324F4B" w:rsidP="00324F4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a5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324F4B" w:rsidRPr="00B97319" w:rsidRDefault="00324F4B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324F4B" w:rsidRPr="00B97319" w:rsidRDefault="00324F4B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3">
    <w:p w:rsidR="00324F4B" w:rsidRPr="00B04B4D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97319">
        <w:rPr>
          <w:rStyle w:val="a5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Согласно ст. 14.2 закона Красноярского края от 02.10.2008 № 7-2161 «Об административных правонарушениях» о</w:t>
      </w:r>
      <w:r w:rsidRPr="00B97319">
        <w:rPr>
          <w:rFonts w:ascii="Times New Roman" w:hAnsi="Times New Roman"/>
          <w:bCs/>
          <w:sz w:val="24"/>
          <w:szCs w:val="24"/>
        </w:rPr>
        <w:t xml:space="preserve">рганы местного самоуправления городских округов, </w:t>
      </w:r>
      <w:r w:rsidRPr="00B04B4D">
        <w:rPr>
          <w:rFonts w:ascii="Times New Roman" w:hAnsi="Times New Roman"/>
          <w:bCs/>
          <w:sz w:val="24"/>
          <w:szCs w:val="24"/>
        </w:rPr>
        <w:t xml:space="preserve">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1" w:history="1">
        <w:r w:rsidRPr="00B04B4D">
          <w:rPr>
            <w:rFonts w:ascii="Times New Roman" w:hAnsi="Times New Roman"/>
            <w:bCs/>
            <w:sz w:val="24"/>
            <w:szCs w:val="24"/>
          </w:rPr>
          <w:t>Законом</w:t>
        </w:r>
      </w:hyperlink>
      <w:r w:rsidRPr="00B04B4D">
        <w:rPr>
          <w:rFonts w:ascii="Times New Roman" w:hAnsi="Times New Roman"/>
          <w:bCs/>
          <w:sz w:val="24"/>
          <w:szCs w:val="24"/>
        </w:rPr>
        <w:t xml:space="preserve"> края от 23.04.2009 № 8-3170. Административные комиссии рассматривают дела об административных правонарушениях, предусмотренных ст. </w:t>
      </w:r>
      <w:hyperlink r:id="rId2" w:history="1">
        <w:r w:rsidRPr="00B04B4D">
          <w:rPr>
            <w:rFonts w:ascii="Times New Roman" w:hAnsi="Times New Roman"/>
            <w:bCs/>
            <w:sz w:val="24"/>
            <w:szCs w:val="24"/>
          </w:rPr>
          <w:t>5.1</w:t>
        </w:r>
      </w:hyperlink>
      <w:r w:rsidRPr="00B04B4D">
        <w:rPr>
          <w:rFonts w:ascii="Times New Roman" w:hAnsi="Times New Roman"/>
          <w:bCs/>
          <w:sz w:val="24"/>
          <w:szCs w:val="24"/>
        </w:rPr>
        <w:t xml:space="preserve"> «</w:t>
      </w:r>
      <w:r w:rsidRPr="00B04B4D">
        <w:rPr>
          <w:rFonts w:ascii="Times New Roman" w:hAnsi="Times New Roman"/>
          <w:sz w:val="24"/>
          <w:szCs w:val="24"/>
        </w:rPr>
        <w:t>Нарушение правил благоустройства городов и других населенных пунктов»</w:t>
      </w:r>
      <w:r w:rsidRPr="00B04B4D">
        <w:rPr>
          <w:rFonts w:ascii="Times New Roman" w:hAnsi="Times New Roman"/>
          <w:bCs/>
          <w:sz w:val="24"/>
          <w:szCs w:val="24"/>
        </w:rPr>
        <w:t xml:space="preserve"> Закона </w:t>
      </w:r>
      <w:r w:rsidRPr="00B04B4D">
        <w:rPr>
          <w:rFonts w:ascii="Times New Roman" w:hAnsi="Times New Roman"/>
          <w:sz w:val="24"/>
          <w:szCs w:val="24"/>
        </w:rPr>
        <w:t xml:space="preserve">«Об административных правонарушениях». </w:t>
      </w:r>
    </w:p>
  </w:footnote>
  <w:footnote w:id="4">
    <w:p w:rsidR="00324F4B" w:rsidRPr="001A4BF4" w:rsidRDefault="00324F4B" w:rsidP="00324F4B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1A4BF4">
        <w:rPr>
          <w:rStyle w:val="a5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5">
    <w:p w:rsidR="00324F4B" w:rsidRPr="001A4BF4" w:rsidRDefault="00324F4B" w:rsidP="00324F4B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1A4BF4">
        <w:rPr>
          <w:rStyle w:val="a5"/>
          <w:rFonts w:ascii="Times New Roman" w:hAnsi="Times New Roman" w:cs="Times New Roman"/>
          <w:szCs w:val="22"/>
        </w:rPr>
        <w:footnoteRef/>
      </w:r>
      <w:r w:rsidRPr="001A4BF4">
        <w:rPr>
          <w:rFonts w:ascii="Times New Roman" w:hAnsi="Times New Roman" w:cs="Times New Roman"/>
          <w:szCs w:val="22"/>
        </w:rPr>
        <w:t xml:space="preserve"> </w:t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6">
    <w:p w:rsidR="00324F4B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a5"/>
          <w:rFonts w:ascii="Times New Roman" w:hAnsi="Times New Roman"/>
        </w:rPr>
        <w:footnoteRef/>
      </w:r>
      <w:r w:rsidRPr="00EE7C51">
        <w:rPr>
          <w:rFonts w:ascii="Times New Roman" w:hAnsi="Times New Roman"/>
        </w:rPr>
        <w:t xml:space="preserve">  </w:t>
      </w:r>
      <w:proofErr w:type="gramStart"/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3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7">
    <w:p w:rsidR="00324F4B" w:rsidRDefault="00324F4B" w:rsidP="00324F4B">
      <w:pPr>
        <w:pStyle w:val="a3"/>
        <w:ind w:firstLine="284"/>
      </w:pPr>
      <w:r>
        <w:rPr>
          <w:rStyle w:val="a5"/>
        </w:rPr>
        <w:footnoteRef/>
      </w:r>
      <w:r>
        <w:t xml:space="preserve"> </w:t>
      </w:r>
      <w:r w:rsidRPr="00BC271D">
        <w:rPr>
          <w:rFonts w:ascii="Times New Roman" w:hAnsi="Times New Roman"/>
          <w:sz w:val="22"/>
          <w:szCs w:val="22"/>
        </w:rPr>
        <w:t xml:space="preserve">Проведение инвентаризации </w:t>
      </w:r>
      <w:r>
        <w:rPr>
          <w:rFonts w:ascii="Times New Roman" w:hAnsi="Times New Roman"/>
          <w:sz w:val="22"/>
          <w:szCs w:val="22"/>
        </w:rPr>
        <w:t xml:space="preserve">общественных </w:t>
      </w:r>
      <w:r w:rsidRPr="00BC271D">
        <w:rPr>
          <w:rFonts w:ascii="Times New Roman" w:hAnsi="Times New Roman"/>
          <w:sz w:val="22"/>
          <w:szCs w:val="22"/>
        </w:rPr>
        <w:t xml:space="preserve">территорий с учетом их физического состояния проводится в порядке, установленном </w:t>
      </w:r>
      <w:r>
        <w:rPr>
          <w:rFonts w:ascii="Times New Roman" w:hAnsi="Times New Roman"/>
          <w:sz w:val="22"/>
          <w:szCs w:val="22"/>
        </w:rPr>
        <w:t>П</w:t>
      </w:r>
      <w:r w:rsidRPr="00BC271D">
        <w:rPr>
          <w:rFonts w:ascii="Times New Roman" w:hAnsi="Times New Roman"/>
          <w:sz w:val="22"/>
          <w:szCs w:val="22"/>
        </w:rPr>
        <w:t>равительством Красноярского края</w:t>
      </w:r>
    </w:p>
  </w:footnote>
  <w:footnote w:id="8">
    <w:p w:rsidR="00324F4B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a5"/>
          <w:rFonts w:ascii="Times New Roman" w:hAnsi="Times New Roman"/>
        </w:rPr>
        <w:footnoteRef/>
      </w:r>
      <w:r w:rsidRPr="001A4B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9">
    <w:p w:rsidR="00324F4B" w:rsidRPr="00AC44AD" w:rsidRDefault="00324F4B" w:rsidP="00324F4B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AC44AD">
        <w:rPr>
          <w:rStyle w:val="a5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10">
    <w:p w:rsidR="00324F4B" w:rsidRPr="007B7A84" w:rsidRDefault="00324F4B" w:rsidP="00324F4B">
      <w:pPr>
        <w:pStyle w:val="a3"/>
        <w:rPr>
          <w:rStyle w:val="a5"/>
          <w:rFonts w:ascii="Times New Roman" w:eastAsia="Times New Roman" w:hAnsi="Times New Roman"/>
          <w:sz w:val="22"/>
          <w:szCs w:val="22"/>
          <w:lang w:eastAsia="ru-RU"/>
        </w:rPr>
      </w:pPr>
      <w:r w:rsidRPr="007B7A84">
        <w:rPr>
          <w:rStyle w:val="a5"/>
          <w:rFonts w:ascii="Times New Roman" w:eastAsia="Times New Roman" w:hAnsi="Times New Roman"/>
          <w:sz w:val="22"/>
          <w:szCs w:val="22"/>
          <w:lang w:eastAsia="ru-RU"/>
        </w:rPr>
        <w:footnoteRef/>
      </w:r>
      <w:r w:rsidRPr="007B7A84">
        <w:rPr>
          <w:rStyle w:val="a5"/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</w:p>
  </w:footnote>
  <w:footnote w:id="11">
    <w:p w:rsidR="00324F4B" w:rsidRPr="007D055E" w:rsidRDefault="00324F4B" w:rsidP="00324F4B">
      <w:pPr>
        <w:pStyle w:val="a3"/>
        <w:rPr>
          <w:sz w:val="16"/>
          <w:szCs w:val="16"/>
        </w:rPr>
      </w:pPr>
      <w:r w:rsidRPr="007B7A84">
        <w:rPr>
          <w:rStyle w:val="a5"/>
          <w:rFonts w:ascii="Times New Roman" w:eastAsia="Times New Roman" w:hAnsi="Times New Roman"/>
          <w:sz w:val="22"/>
          <w:szCs w:val="22"/>
          <w:lang w:eastAsia="ru-RU"/>
        </w:rPr>
        <w:footnoteRef/>
      </w:r>
      <w:r w:rsidRPr="007D055E">
        <w:rPr>
          <w:sz w:val="16"/>
          <w:szCs w:val="16"/>
        </w:rPr>
        <w:t xml:space="preserve"> </w:t>
      </w:r>
    </w:p>
  </w:footnote>
  <w:footnote w:id="12">
    <w:p w:rsidR="00324F4B" w:rsidRPr="00D9407F" w:rsidRDefault="00324F4B" w:rsidP="00324F4B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a5"/>
          <w:rFonts w:ascii="Times New Roman" w:hAnsi="Times New Roman" w:cs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324F4B" w:rsidRDefault="00324F4B" w:rsidP="00324F4B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F4B"/>
    <w:rsid w:val="00033A5E"/>
    <w:rsid w:val="0007187C"/>
    <w:rsid w:val="00174E4C"/>
    <w:rsid w:val="001F401F"/>
    <w:rsid w:val="00225473"/>
    <w:rsid w:val="002A04EB"/>
    <w:rsid w:val="002D2201"/>
    <w:rsid w:val="00315D03"/>
    <w:rsid w:val="00324F4B"/>
    <w:rsid w:val="003E7C6C"/>
    <w:rsid w:val="0044446D"/>
    <w:rsid w:val="00462801"/>
    <w:rsid w:val="00466600"/>
    <w:rsid w:val="004730B1"/>
    <w:rsid w:val="004D3FC7"/>
    <w:rsid w:val="005008B1"/>
    <w:rsid w:val="0053701C"/>
    <w:rsid w:val="00583491"/>
    <w:rsid w:val="005C774B"/>
    <w:rsid w:val="005E4C97"/>
    <w:rsid w:val="005F2251"/>
    <w:rsid w:val="006B6CE3"/>
    <w:rsid w:val="006C6EC1"/>
    <w:rsid w:val="0071020C"/>
    <w:rsid w:val="00721265"/>
    <w:rsid w:val="00721FE4"/>
    <w:rsid w:val="00740914"/>
    <w:rsid w:val="00741429"/>
    <w:rsid w:val="00771780"/>
    <w:rsid w:val="00773689"/>
    <w:rsid w:val="007B7A84"/>
    <w:rsid w:val="007D055E"/>
    <w:rsid w:val="007E685D"/>
    <w:rsid w:val="00821619"/>
    <w:rsid w:val="00891AC3"/>
    <w:rsid w:val="00895DA0"/>
    <w:rsid w:val="008D3363"/>
    <w:rsid w:val="008D6B43"/>
    <w:rsid w:val="008F184C"/>
    <w:rsid w:val="00937971"/>
    <w:rsid w:val="00946012"/>
    <w:rsid w:val="00990A3D"/>
    <w:rsid w:val="009D687B"/>
    <w:rsid w:val="009F7373"/>
    <w:rsid w:val="00A06945"/>
    <w:rsid w:val="00A676E5"/>
    <w:rsid w:val="00A86E79"/>
    <w:rsid w:val="00B04B4D"/>
    <w:rsid w:val="00B116C3"/>
    <w:rsid w:val="00B12459"/>
    <w:rsid w:val="00B46BB1"/>
    <w:rsid w:val="00B51DEF"/>
    <w:rsid w:val="00BB15FD"/>
    <w:rsid w:val="00BF3AD3"/>
    <w:rsid w:val="00BF7D6C"/>
    <w:rsid w:val="00C13F64"/>
    <w:rsid w:val="00C32048"/>
    <w:rsid w:val="00C477DF"/>
    <w:rsid w:val="00C50A8E"/>
    <w:rsid w:val="00C77697"/>
    <w:rsid w:val="00C860A2"/>
    <w:rsid w:val="00C96286"/>
    <w:rsid w:val="00D63310"/>
    <w:rsid w:val="00DB3327"/>
    <w:rsid w:val="00DE1E23"/>
    <w:rsid w:val="00E472DD"/>
    <w:rsid w:val="00EC1B94"/>
    <w:rsid w:val="00ED281F"/>
    <w:rsid w:val="00F12CE5"/>
    <w:rsid w:val="00F476DA"/>
    <w:rsid w:val="00F74267"/>
    <w:rsid w:val="00FA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24F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4F4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324F4B"/>
    <w:rPr>
      <w:vertAlign w:val="superscript"/>
    </w:rPr>
  </w:style>
  <w:style w:type="paragraph" w:customStyle="1" w:styleId="ConsPlusNormal">
    <w:name w:val="ConsPlusNormal"/>
    <w:rsid w:val="0032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AF8FB8ADDCDFCE0A341C063282EFE91EAB407F8536832994EE651832F4T7HBR" TargetMode="External"/><Relationship Id="rId2" Type="http://schemas.openxmlformats.org/officeDocument/2006/relationships/hyperlink" Target="consultantplus://offline/ref=F5C986FF722FF4DB91B759222161D3EA81C179C93C3865E836A51092CEC0BBCE2F7D0B0C48F125B4B0E74F9338AAL" TargetMode="External"/><Relationship Id="rId1" Type="http://schemas.openxmlformats.org/officeDocument/2006/relationships/hyperlink" Target="consultantplus://offline/ref=F5C986FF722FF4DB91B759222161D3EA81C179C93C3761E432A41092CEC0BBCE2F37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Богатикова</cp:lastModifiedBy>
  <cp:revision>42</cp:revision>
  <dcterms:created xsi:type="dcterms:W3CDTF">2017-07-04T02:49:00Z</dcterms:created>
  <dcterms:modified xsi:type="dcterms:W3CDTF">2025-10-14T01:32:00Z</dcterms:modified>
</cp:coreProperties>
</file>